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8EF4" w14:textId="60A0C0CE" w:rsidR="00792EF5" w:rsidRDefault="0041071E">
      <w:r>
        <w:rPr>
          <w:noProof/>
        </w:rPr>
        <w:drawing>
          <wp:inline distT="0" distB="0" distL="0" distR="0" wp14:anchorId="12117DC6" wp14:editId="7142FB45">
            <wp:extent cx="2513939" cy="1629763"/>
            <wp:effectExtent l="0" t="0" r="1270" b="889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174" cy="165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DD2AE" w14:textId="1C9C32CA" w:rsidR="0041071E" w:rsidRDefault="0041071E">
      <w:pPr>
        <w:rPr>
          <w:i/>
          <w:iCs/>
        </w:rPr>
      </w:pPr>
      <w:r>
        <w:rPr>
          <w:i/>
          <w:iCs/>
        </w:rPr>
        <w:t>“Manifest in the Flesh”</w:t>
      </w:r>
    </w:p>
    <w:p w14:paraId="74DE6D46" w14:textId="0E8EB92B" w:rsidR="0041071E" w:rsidRDefault="0041071E">
      <w:r>
        <w:t>Study Guide</w:t>
      </w:r>
    </w:p>
    <w:p w14:paraId="1D35769A" w14:textId="77777777" w:rsidR="0041071E" w:rsidRDefault="0041071E"/>
    <w:p w14:paraId="03E6210A" w14:textId="77777777" w:rsidR="002D6BD2" w:rsidRDefault="002D6BD2"/>
    <w:p w14:paraId="21092623" w14:textId="4BF6945F" w:rsidR="002D6BD2" w:rsidRDefault="002D6BD2" w:rsidP="002D6BD2">
      <w:pPr>
        <w:pStyle w:val="ListParagraph"/>
        <w:numPr>
          <w:ilvl w:val="0"/>
          <w:numId w:val="1"/>
        </w:numPr>
        <w:jc w:val="left"/>
      </w:pPr>
      <w:r>
        <w:rPr>
          <w:b/>
          <w:bCs/>
        </w:rPr>
        <w:t xml:space="preserve">Read Mark 5:40-42, Luke 7:11-15 and John 11:41-44. </w:t>
      </w:r>
      <w:r>
        <w:t xml:space="preserve">How do these accounts of the dead </w:t>
      </w:r>
      <w:proofErr w:type="gramStart"/>
      <w:r>
        <w:t>being</w:t>
      </w:r>
      <w:proofErr w:type="gramEnd"/>
      <w:r>
        <w:t xml:space="preserve"> restored to life differ with the resurrection of Jesus?</w:t>
      </w:r>
    </w:p>
    <w:p w14:paraId="0974A7F9" w14:textId="77777777" w:rsidR="002D6BD2" w:rsidRDefault="002D6BD2" w:rsidP="002D6BD2">
      <w:pPr>
        <w:jc w:val="left"/>
      </w:pPr>
    </w:p>
    <w:p w14:paraId="1758BC98" w14:textId="77777777" w:rsidR="00305B2C" w:rsidRDefault="00305B2C" w:rsidP="002D6BD2">
      <w:pPr>
        <w:jc w:val="left"/>
      </w:pPr>
    </w:p>
    <w:p w14:paraId="5A8F5EF1" w14:textId="77777777" w:rsidR="00305B2C" w:rsidRDefault="00305B2C" w:rsidP="002D6BD2">
      <w:pPr>
        <w:jc w:val="left"/>
      </w:pPr>
    </w:p>
    <w:p w14:paraId="371CF926" w14:textId="4B152AE9" w:rsidR="0041071E" w:rsidRDefault="0041071E" w:rsidP="0041071E">
      <w:pPr>
        <w:pStyle w:val="ListParagraph"/>
        <w:numPr>
          <w:ilvl w:val="0"/>
          <w:numId w:val="1"/>
        </w:numPr>
        <w:jc w:val="left"/>
      </w:pPr>
      <w:r>
        <w:rPr>
          <w:b/>
          <w:bCs/>
        </w:rPr>
        <w:t xml:space="preserve">Read 1 Corinthians 15:12-14. </w:t>
      </w:r>
      <w:r>
        <w:t xml:space="preserve">What key things does Jesus’ resurrection tell us about God? What does it tell us about the </w:t>
      </w:r>
      <w:r w:rsidR="002D6BD2">
        <w:t>Christian view of the afterlife?</w:t>
      </w:r>
      <w:r>
        <w:t xml:space="preserve"> </w:t>
      </w:r>
    </w:p>
    <w:p w14:paraId="37AAAF88" w14:textId="77777777" w:rsidR="00305B2C" w:rsidRDefault="00305B2C" w:rsidP="00305B2C">
      <w:pPr>
        <w:jc w:val="left"/>
      </w:pPr>
    </w:p>
    <w:p w14:paraId="6DA4E55B" w14:textId="77777777" w:rsidR="00305B2C" w:rsidRDefault="00305B2C" w:rsidP="00305B2C">
      <w:pPr>
        <w:jc w:val="left"/>
      </w:pPr>
    </w:p>
    <w:p w14:paraId="1220B279" w14:textId="77777777" w:rsidR="00305B2C" w:rsidRDefault="00305B2C" w:rsidP="00305B2C">
      <w:pPr>
        <w:jc w:val="left"/>
      </w:pPr>
    </w:p>
    <w:p w14:paraId="7406F052" w14:textId="0E0DF4C9" w:rsidR="00305B2C" w:rsidRDefault="00305B2C" w:rsidP="0041071E">
      <w:pPr>
        <w:pStyle w:val="ListParagraph"/>
        <w:numPr>
          <w:ilvl w:val="0"/>
          <w:numId w:val="1"/>
        </w:numPr>
        <w:jc w:val="left"/>
      </w:pPr>
      <w:r>
        <w:rPr>
          <w:b/>
          <w:bCs/>
        </w:rPr>
        <w:t xml:space="preserve">Read 1 Corinthians 15:29-32. </w:t>
      </w:r>
      <w:r>
        <w:t>What is Paul’s main argument in favor of belief in the resurrection? Can all Christians make a similar argument?</w:t>
      </w:r>
    </w:p>
    <w:p w14:paraId="10D4B44A" w14:textId="77777777" w:rsidR="002D6BD2" w:rsidRPr="0041071E" w:rsidRDefault="002D6BD2" w:rsidP="00305B2C">
      <w:pPr>
        <w:pStyle w:val="ListParagraph"/>
        <w:jc w:val="left"/>
      </w:pPr>
    </w:p>
    <w:sectPr w:rsidR="002D6BD2" w:rsidRPr="00410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C7D0F"/>
    <w:multiLevelType w:val="hybridMultilevel"/>
    <w:tmpl w:val="C0F86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031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1E"/>
    <w:rsid w:val="002D6BD2"/>
    <w:rsid w:val="00305B2C"/>
    <w:rsid w:val="0041071E"/>
    <w:rsid w:val="00792EF5"/>
    <w:rsid w:val="00A2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D85CA"/>
  <w15:chartTrackingRefBased/>
  <w15:docId w15:val="{44449236-1EE2-42C0-AD5B-9C13614A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2023-04-17T03:46:00Z</dcterms:created>
  <dcterms:modified xsi:type="dcterms:W3CDTF">2023-04-17T04:10:00Z</dcterms:modified>
</cp:coreProperties>
</file>