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73D3" w14:textId="294B4167" w:rsidR="00F827B5" w:rsidRDefault="005F59E8" w:rsidP="005F59E8">
      <w:pPr>
        <w:jc w:val="center"/>
      </w:pPr>
      <w:r>
        <w:rPr>
          <w:noProof/>
        </w:rPr>
        <w:drawing>
          <wp:inline distT="0" distB="0" distL="0" distR="0" wp14:anchorId="63351125" wp14:editId="3BE65660">
            <wp:extent cx="1833939" cy="1308324"/>
            <wp:effectExtent l="0" t="0" r="0" b="6350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67" cy="1330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8C5C4" w14:textId="77777777" w:rsidR="005F59E8" w:rsidRDefault="005F59E8" w:rsidP="005F59E8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“Asked and </w:t>
      </w:r>
      <w:proofErr w:type="gramStart"/>
      <w:r>
        <w:rPr>
          <w:b/>
          <w:bCs/>
          <w:i/>
          <w:iCs/>
        </w:rPr>
        <w:t>Answered</w:t>
      </w:r>
      <w:proofErr w:type="gramEnd"/>
      <w:r>
        <w:rPr>
          <w:b/>
          <w:bCs/>
          <w:i/>
          <w:iCs/>
        </w:rPr>
        <w:t xml:space="preserve">” </w:t>
      </w:r>
    </w:p>
    <w:p w14:paraId="4718CECE" w14:textId="0870F2E8" w:rsidR="005F59E8" w:rsidRDefault="005F59E8" w:rsidP="005F59E8">
      <w:pPr>
        <w:jc w:val="center"/>
      </w:pPr>
      <w:r w:rsidRPr="005F59E8">
        <w:t xml:space="preserve">STUDY GUIDE </w:t>
      </w:r>
    </w:p>
    <w:p w14:paraId="702370E4" w14:textId="1AAEC707" w:rsidR="005F59E8" w:rsidRDefault="005F59E8" w:rsidP="005F59E8">
      <w:pPr>
        <w:jc w:val="center"/>
      </w:pPr>
    </w:p>
    <w:p w14:paraId="1E19C97E" w14:textId="77777777" w:rsidR="007F4344" w:rsidRDefault="007B01B2" w:rsidP="007B01B2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Read Matthew 26:57-68. </w:t>
      </w:r>
      <w:r w:rsidR="00257008">
        <w:rPr>
          <w:b/>
          <w:bCs/>
        </w:rPr>
        <w:t xml:space="preserve">Now read Isaiah 50:6-9. </w:t>
      </w:r>
      <w:r w:rsidR="00257008">
        <w:t xml:space="preserve">Which verses in Isaiah’s prophecy resonate with your image of </w:t>
      </w:r>
      <w:r>
        <w:t>Jesus</w:t>
      </w:r>
      <w:r w:rsidR="00257008">
        <w:t>’ time before the San</w:t>
      </w:r>
      <w:r w:rsidR="007F4344">
        <w:t>h</w:t>
      </w:r>
      <w:r w:rsidR="00257008">
        <w:t>ed</w:t>
      </w:r>
      <w:r w:rsidR="007F4344">
        <w:t>r</w:t>
      </w:r>
      <w:r w:rsidR="00257008">
        <w:t>in</w:t>
      </w:r>
      <w:r w:rsidR="007F4344">
        <w:t xml:space="preserve">? </w:t>
      </w:r>
    </w:p>
    <w:p w14:paraId="4AB2BF81" w14:textId="2EA31CC6" w:rsidR="007F4344" w:rsidRDefault="007F4344" w:rsidP="007F4344">
      <w:pPr>
        <w:pStyle w:val="ListParagraph"/>
      </w:pPr>
    </w:p>
    <w:p w14:paraId="42939E96" w14:textId="77777777" w:rsidR="00FF149A" w:rsidRDefault="00FF149A" w:rsidP="007F4344">
      <w:pPr>
        <w:pStyle w:val="ListParagraph"/>
      </w:pPr>
    </w:p>
    <w:p w14:paraId="48B11EE4" w14:textId="36A6BA69" w:rsidR="007B01B2" w:rsidRDefault="007F4344" w:rsidP="007B01B2">
      <w:pPr>
        <w:pStyle w:val="ListParagraph"/>
        <w:numPr>
          <w:ilvl w:val="0"/>
          <w:numId w:val="1"/>
        </w:numPr>
      </w:pPr>
      <w:r>
        <w:t xml:space="preserve">In Matthew 26:60-63, Jesus </w:t>
      </w:r>
      <w:r w:rsidR="007B01B2">
        <w:t xml:space="preserve">refuses to answer any of the false charges against him. Are there circumstances in our lives under which it would be inadvisable </w:t>
      </w:r>
      <w:r>
        <w:t xml:space="preserve">or wrong </w:t>
      </w:r>
      <w:r w:rsidR="007B01B2">
        <w:t xml:space="preserve">to answer false charges against us?  Why? </w:t>
      </w:r>
    </w:p>
    <w:p w14:paraId="354A2E0E" w14:textId="77777777" w:rsidR="00FF149A" w:rsidRDefault="00FF149A" w:rsidP="00FF149A"/>
    <w:p w14:paraId="5EDDB86A" w14:textId="1094C719" w:rsidR="007F4344" w:rsidRDefault="007F4344" w:rsidP="007F4344">
      <w:pPr>
        <w:pStyle w:val="ListParagraph"/>
        <w:numPr>
          <w:ilvl w:val="0"/>
          <w:numId w:val="1"/>
        </w:numPr>
      </w:pPr>
      <w:r>
        <w:t xml:space="preserve">In this passage, the final charge against Jesus is “blasphemy”.  What is blasphemy? </w:t>
      </w:r>
      <w:r w:rsidR="00FF149A">
        <w:t xml:space="preserve">What are some examples of blasphemy in the religious sphere? How about in the secular sphere? </w:t>
      </w:r>
    </w:p>
    <w:sectPr w:rsidR="007F4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5A6DB5"/>
    <w:multiLevelType w:val="hybridMultilevel"/>
    <w:tmpl w:val="FCE6B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zMTQ0tzA0szCyMLdU0lEKTi0uzszPAykwrAUAXYrQdywAAAA="/>
  </w:docVars>
  <w:rsids>
    <w:rsidRoot w:val="005F59E8"/>
    <w:rsid w:val="00257008"/>
    <w:rsid w:val="005F59E8"/>
    <w:rsid w:val="007B01B2"/>
    <w:rsid w:val="007F4344"/>
    <w:rsid w:val="00F827B5"/>
    <w:rsid w:val="00FF149A"/>
    <w:rsid w:val="00FF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0993"/>
  <w15:chartTrackingRefBased/>
  <w15:docId w15:val="{87DE00D9-5131-41D8-A3C4-7BAD8E46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Fracchiolla</dc:creator>
  <cp:keywords/>
  <dc:description/>
  <cp:lastModifiedBy>Chris Fracchiolla</cp:lastModifiedBy>
  <cp:revision>1</cp:revision>
  <dcterms:created xsi:type="dcterms:W3CDTF">2021-03-08T01:39:00Z</dcterms:created>
  <dcterms:modified xsi:type="dcterms:W3CDTF">2021-03-08T02:09:00Z</dcterms:modified>
</cp:coreProperties>
</file>