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3592" w14:textId="29E5BDEB" w:rsidR="0034750E" w:rsidRDefault="00055F88" w:rsidP="00055F88">
      <w:pPr>
        <w:jc w:val="center"/>
      </w:pPr>
      <w:r>
        <w:rPr>
          <w:noProof/>
        </w:rPr>
        <w:drawing>
          <wp:inline distT="0" distB="0" distL="0" distR="0" wp14:anchorId="228F6B0B" wp14:editId="4282AAF8">
            <wp:extent cx="2533925" cy="1425333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45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A155" w14:textId="58DE34D7" w:rsidR="00055F88" w:rsidRDefault="00055F88" w:rsidP="00055F88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“Equal Passion” </w:t>
      </w:r>
    </w:p>
    <w:p w14:paraId="5F9DF591" w14:textId="0629AFD0" w:rsidR="00055F88" w:rsidRDefault="00055F88" w:rsidP="00055F88">
      <w:pPr>
        <w:spacing w:after="0"/>
        <w:jc w:val="center"/>
      </w:pPr>
      <w:r w:rsidRPr="00055F88">
        <w:t>Matthew 26:35-46</w:t>
      </w:r>
    </w:p>
    <w:p w14:paraId="084A7291" w14:textId="2B19DA67" w:rsidR="00055F88" w:rsidRDefault="00055F88" w:rsidP="00055F88">
      <w:pPr>
        <w:spacing w:after="0"/>
        <w:jc w:val="center"/>
      </w:pPr>
    </w:p>
    <w:p w14:paraId="1B3F28AA" w14:textId="2D33B444" w:rsidR="00E0724F" w:rsidRDefault="00E0724F" w:rsidP="00E0724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Matthew 26:26-27. Now read Matthew 26:31 and Matthew 26:38</w:t>
      </w:r>
      <w:proofErr w:type="gramStart"/>
      <w:r>
        <w:rPr>
          <w:b/>
          <w:bCs/>
        </w:rPr>
        <w:t xml:space="preserve">. </w:t>
      </w:r>
      <w:r>
        <w:t xml:space="preserve"> Hearing</w:t>
      </w:r>
      <w:proofErr w:type="gramEnd"/>
      <w:r>
        <w:t xml:space="preserve"> these things, if you were in the shoes of Peter, James or John, what would you be thinking about Jesus?</w:t>
      </w:r>
      <w:r w:rsidR="00DB5984">
        <w:t xml:space="preserve"> How would you be feeling about your decision to follow him?</w:t>
      </w:r>
    </w:p>
    <w:p w14:paraId="7FB3BBAC" w14:textId="77777777" w:rsidR="00A10395" w:rsidRDefault="00A10395" w:rsidP="00A10395">
      <w:pPr>
        <w:pStyle w:val="ListParagraph"/>
        <w:spacing w:after="0"/>
      </w:pPr>
    </w:p>
    <w:p w14:paraId="6F12857D" w14:textId="33975511" w:rsidR="00E0724F" w:rsidRDefault="00DB5984" w:rsidP="00E0724F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26:41. </w:t>
      </w:r>
      <w:r>
        <w:t>What “temptation” do you think Jesus is referring to</w:t>
      </w:r>
      <w:r w:rsidR="001863C8">
        <w:t xml:space="preserve"> in this verse?</w:t>
      </w:r>
      <w:r>
        <w:t xml:space="preserve">   </w:t>
      </w:r>
    </w:p>
    <w:p w14:paraId="4FA74823" w14:textId="77777777" w:rsidR="00A10395" w:rsidRDefault="00A10395" w:rsidP="00A10395">
      <w:pPr>
        <w:spacing w:after="0"/>
      </w:pPr>
    </w:p>
    <w:p w14:paraId="665689B4" w14:textId="1A5741B6" w:rsidR="001863C8" w:rsidRPr="00055F88" w:rsidRDefault="00A10395" w:rsidP="00E0724F">
      <w:pPr>
        <w:pStyle w:val="ListParagraph"/>
        <w:numPr>
          <w:ilvl w:val="0"/>
          <w:numId w:val="1"/>
        </w:numPr>
        <w:spacing w:after="0"/>
      </w:pPr>
      <w:r>
        <w:t xml:space="preserve">Jesus tells his disciples, “The spirit is willing, but the body is weak”.  Is this true in your experience? If so, why do you think this is? </w:t>
      </w:r>
    </w:p>
    <w:sectPr w:rsidR="001863C8" w:rsidRPr="0005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D3DA2"/>
    <w:multiLevelType w:val="hybridMultilevel"/>
    <w:tmpl w:val="7B3C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tjQxMzcytbA0NbdU0lEKTi0uzszPAykwrAUAqUvp4SwAAAA="/>
  </w:docVars>
  <w:rsids>
    <w:rsidRoot w:val="00055F88"/>
    <w:rsid w:val="00055F88"/>
    <w:rsid w:val="001863C8"/>
    <w:rsid w:val="0034750E"/>
    <w:rsid w:val="00A10395"/>
    <w:rsid w:val="00DB5984"/>
    <w:rsid w:val="00E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BD96"/>
  <w15:chartTrackingRefBased/>
  <w15:docId w15:val="{AB9E3151-696E-4F0F-A637-61785C65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2021-03-01T02:31:00Z</dcterms:created>
  <dcterms:modified xsi:type="dcterms:W3CDTF">2021-03-01T02:56:00Z</dcterms:modified>
</cp:coreProperties>
</file>