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279B" w14:textId="4D0E075F" w:rsidR="00D72DFB" w:rsidRDefault="00D72DFB" w:rsidP="00D72DFB">
      <w:pPr>
        <w:jc w:val="center"/>
      </w:pPr>
      <w:r>
        <w:rPr>
          <w:noProof/>
        </w:rPr>
        <w:drawing>
          <wp:inline distT="0" distB="0" distL="0" distR="0" wp14:anchorId="37FC2E41" wp14:editId="09F47BC0">
            <wp:extent cx="3498066" cy="1967662"/>
            <wp:effectExtent l="0" t="0" r="7620" b="0"/>
            <wp:docPr id="1" name="Picture 1" descr="A picture containing sign, photo, sitt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gn, photo, sitting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792" cy="1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96B3" w14:textId="3F9FF7E1" w:rsidR="00D72DFB" w:rsidRDefault="00D72DFB" w:rsidP="00D72DFB">
      <w:pPr>
        <w:spacing w:after="0"/>
        <w:jc w:val="center"/>
      </w:pPr>
      <w:r>
        <w:t>Back Road to Glory</w:t>
      </w:r>
    </w:p>
    <w:p w14:paraId="76F5393E" w14:textId="093B9F2F" w:rsidR="00D72DFB" w:rsidRDefault="00D72DFB" w:rsidP="00D72DFB">
      <w:pPr>
        <w:spacing w:after="0"/>
        <w:jc w:val="center"/>
        <w:rPr>
          <w:b/>
          <w:bCs/>
          <w:i/>
          <w:iCs/>
        </w:rPr>
      </w:pPr>
      <w:r>
        <w:t>“</w:t>
      </w:r>
      <w:r>
        <w:rPr>
          <w:b/>
          <w:bCs/>
          <w:i/>
          <w:iCs/>
        </w:rPr>
        <w:t>Gateway to Grace”</w:t>
      </w:r>
    </w:p>
    <w:p w14:paraId="4F568419" w14:textId="3A45C916" w:rsidR="00D72DFB" w:rsidRDefault="00D72DFB" w:rsidP="00D72DFB">
      <w:pPr>
        <w:spacing w:after="0"/>
        <w:jc w:val="center"/>
      </w:pPr>
      <w:r>
        <w:t>Matthew 18:21-31</w:t>
      </w:r>
    </w:p>
    <w:p w14:paraId="2240158E" w14:textId="77777777" w:rsidR="00B55768" w:rsidRDefault="00B55768" w:rsidP="00D72DFB">
      <w:pPr>
        <w:spacing w:after="0"/>
        <w:jc w:val="center"/>
      </w:pPr>
    </w:p>
    <w:p w14:paraId="733980EB" w14:textId="27978068" w:rsidR="00B55768" w:rsidRPr="00F21868" w:rsidRDefault="00B55768" w:rsidP="00D72DF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Matthew 18:21. </w:t>
      </w:r>
      <w:r>
        <w:t xml:space="preserve">What does it mean to have someone sin against us?  </w:t>
      </w:r>
    </w:p>
    <w:p w14:paraId="7A25D11F" w14:textId="77777777" w:rsidR="00F21868" w:rsidRPr="00FC3F30" w:rsidRDefault="00F21868" w:rsidP="00F21868">
      <w:pPr>
        <w:pStyle w:val="ListParagraph"/>
        <w:spacing w:after="0"/>
        <w:rPr>
          <w:b/>
          <w:bCs/>
        </w:rPr>
      </w:pPr>
    </w:p>
    <w:p w14:paraId="5960190E" w14:textId="339F379F" w:rsidR="00FC3F30" w:rsidRDefault="00FC3F30" w:rsidP="00FC3F30">
      <w:pPr>
        <w:spacing w:after="0"/>
        <w:rPr>
          <w:b/>
          <w:bCs/>
        </w:rPr>
      </w:pPr>
    </w:p>
    <w:p w14:paraId="7E25927E" w14:textId="77777777" w:rsidR="00FC3F30" w:rsidRPr="00FC3F30" w:rsidRDefault="00FC3F30" w:rsidP="00FC3F30">
      <w:pPr>
        <w:spacing w:after="0"/>
        <w:rPr>
          <w:b/>
          <w:bCs/>
        </w:rPr>
      </w:pPr>
    </w:p>
    <w:p w14:paraId="02411D46" w14:textId="17D48D12" w:rsidR="00FC3F30" w:rsidRPr="00F21868" w:rsidRDefault="00FC3F30" w:rsidP="00FC3F3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C3F30">
        <w:rPr>
          <w:b/>
          <w:bCs/>
        </w:rPr>
        <w:t>Read Psalm 103:</w:t>
      </w:r>
      <w:r w:rsidR="0078017F">
        <w:rPr>
          <w:b/>
          <w:bCs/>
        </w:rPr>
        <w:t>9-12</w:t>
      </w:r>
      <w:r w:rsidRPr="00FC3F30">
        <w:rPr>
          <w:b/>
          <w:bCs/>
        </w:rPr>
        <w:t xml:space="preserve"> and Ephesians 4:32. </w:t>
      </w:r>
      <w:r w:rsidR="00B55768">
        <w:t xml:space="preserve">John Kennedy </w:t>
      </w:r>
      <w:r w:rsidR="00F21868">
        <w:t xml:space="preserve">was </w:t>
      </w:r>
      <w:r w:rsidR="00B55768">
        <w:t>quoted as saying</w:t>
      </w:r>
      <w:r w:rsidR="00F21868">
        <w:t>,</w:t>
      </w:r>
      <w:r w:rsidR="00B55768">
        <w:t xml:space="preserve"> “Forgive your enemies, but never forget the SOB’s name</w:t>
      </w:r>
      <w:r w:rsidR="00F21868">
        <w:t>.”</w:t>
      </w:r>
      <w:r w:rsidR="00B55768">
        <w:t xml:space="preserve"> In your view, is it possible to forgive yet not forget</w:t>
      </w:r>
      <w:r>
        <w:t>?</w:t>
      </w:r>
    </w:p>
    <w:p w14:paraId="2C1B1F96" w14:textId="77777777" w:rsidR="00F21868" w:rsidRPr="00FC3F30" w:rsidRDefault="00F21868" w:rsidP="00F21868">
      <w:pPr>
        <w:pStyle w:val="ListParagraph"/>
        <w:spacing w:after="0"/>
        <w:rPr>
          <w:b/>
          <w:bCs/>
        </w:rPr>
      </w:pPr>
    </w:p>
    <w:p w14:paraId="0D5BE09D" w14:textId="77777777" w:rsidR="00FC3F30" w:rsidRPr="00FC3F30" w:rsidRDefault="00FC3F30" w:rsidP="00FC3F30">
      <w:pPr>
        <w:pStyle w:val="ListParagraph"/>
        <w:spacing w:after="0"/>
        <w:rPr>
          <w:b/>
          <w:bCs/>
        </w:rPr>
      </w:pPr>
    </w:p>
    <w:p w14:paraId="35304352" w14:textId="64F67912" w:rsidR="00FC3F30" w:rsidRPr="00FC3F30" w:rsidRDefault="0078017F" w:rsidP="00FC3F3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Psalm 51:10 and Matthew 6:14-15. </w:t>
      </w:r>
      <w:r>
        <w:t>In</w:t>
      </w:r>
      <w:r w:rsidR="00F21868">
        <w:t xml:space="preserve"> your </w:t>
      </w:r>
      <w:r>
        <w:t xml:space="preserve">prayer </w:t>
      </w:r>
      <w:r w:rsidR="00F21868">
        <w:t xml:space="preserve">time </w:t>
      </w:r>
      <w:r>
        <w:t xml:space="preserve">this week, read these verses and </w:t>
      </w:r>
      <w:r w:rsidR="00F21868">
        <w:t xml:space="preserve">then </w:t>
      </w:r>
      <w:r>
        <w:t>ask God to reveal to you anyone</w:t>
      </w:r>
      <w:r w:rsidR="00F21868">
        <w:t xml:space="preserve">, living or dead, that you need to forgive. Write that person’s name down. Now, in your prayers this week, let the Holy Spirit guide you towards a plan of reconciliation.  </w:t>
      </w:r>
    </w:p>
    <w:p w14:paraId="6A2460D3" w14:textId="10A36468" w:rsidR="00FC3F30" w:rsidRDefault="00FC3F30" w:rsidP="00FC3F30">
      <w:pPr>
        <w:spacing w:after="0"/>
        <w:rPr>
          <w:b/>
          <w:bCs/>
        </w:rPr>
      </w:pPr>
    </w:p>
    <w:p w14:paraId="674FB6E1" w14:textId="2EAE08B8" w:rsidR="00FC3F30" w:rsidRPr="00FC3F30" w:rsidRDefault="00FC3F30" w:rsidP="00FC3F30">
      <w:pPr>
        <w:spacing w:after="0"/>
        <w:rPr>
          <w:b/>
          <w:bCs/>
        </w:rPr>
      </w:pPr>
    </w:p>
    <w:p w14:paraId="1F54021A" w14:textId="74E15338" w:rsidR="00D72DFB" w:rsidRDefault="00D72DFB" w:rsidP="00D72DFB">
      <w:pPr>
        <w:spacing w:after="0"/>
        <w:jc w:val="center"/>
      </w:pPr>
    </w:p>
    <w:p w14:paraId="034278E5" w14:textId="77777777" w:rsidR="00D72DFB" w:rsidRPr="00D72DFB" w:rsidRDefault="00D72DFB" w:rsidP="00D72DFB">
      <w:pPr>
        <w:spacing w:after="0"/>
        <w:jc w:val="center"/>
      </w:pPr>
    </w:p>
    <w:sectPr w:rsidR="00D72DFB" w:rsidRPr="00D7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4896"/>
    <w:multiLevelType w:val="hybridMultilevel"/>
    <w:tmpl w:val="BF4C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MjaxMDExNzU0NjdX0lEKTi0uzszPAykwrAUAG5rpkywAAAA="/>
  </w:docVars>
  <w:rsids>
    <w:rsidRoot w:val="00D72DFB"/>
    <w:rsid w:val="0078017F"/>
    <w:rsid w:val="00B55768"/>
    <w:rsid w:val="00D72DFB"/>
    <w:rsid w:val="00F21868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8A02"/>
  <w15:chartTrackingRefBased/>
  <w15:docId w15:val="{B6D7C304-4F59-4237-B718-6287563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2020-11-09T19:24:00Z</dcterms:created>
  <dcterms:modified xsi:type="dcterms:W3CDTF">2020-11-09T19:51:00Z</dcterms:modified>
</cp:coreProperties>
</file>