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29F27" w14:textId="1E3D0CD6" w:rsidR="00EA2C00" w:rsidRDefault="00EA2C00" w:rsidP="00EA2C00">
      <w:pPr>
        <w:jc w:val="both"/>
        <w:rPr>
          <w:rFonts w:asciiTheme="minorHAnsi" w:hAnsiTheme="minorHAnsi" w:cstheme="minorHAnsi"/>
        </w:rPr>
      </w:pPr>
      <w:r>
        <w:rPr>
          <w:noProof/>
        </w:rPr>
        <w:drawing>
          <wp:anchor distT="36576" distB="36576" distL="36576" distR="36576" simplePos="0" relativeHeight="251660288" behindDoc="1" locked="0" layoutInCell="1" allowOverlap="1" wp14:anchorId="026B8E66" wp14:editId="4A436BAD">
            <wp:simplePos x="0" y="0"/>
            <wp:positionH relativeFrom="column">
              <wp:posOffset>1028700</wp:posOffset>
            </wp:positionH>
            <wp:positionV relativeFrom="paragraph">
              <wp:posOffset>85725</wp:posOffset>
            </wp:positionV>
            <wp:extent cx="3886200" cy="2057400"/>
            <wp:effectExtent l="0" t="0" r="0" b="0"/>
            <wp:wrapTopAndBottom/>
            <wp:docPr id="2" name="Picture 2" descr="13_Reasons_2020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_Reasons_2020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86200" cy="2057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1067BF" w14:textId="77777777" w:rsidR="00EA2C00" w:rsidRPr="0078131D" w:rsidRDefault="00EA2C00" w:rsidP="00EA2C00">
      <w:pPr>
        <w:rPr>
          <w:rFonts w:asciiTheme="minorHAnsi" w:hAnsiTheme="minorHAnsi" w:cstheme="minorHAnsi"/>
        </w:rPr>
      </w:pPr>
      <w:r w:rsidRPr="0078131D">
        <w:rPr>
          <w:rFonts w:asciiTheme="minorHAnsi" w:hAnsiTheme="minorHAnsi" w:cstheme="minorHAnsi"/>
        </w:rPr>
        <w:t>“From Cosmos to Cranium”</w:t>
      </w:r>
    </w:p>
    <w:p w14:paraId="7E68D649" w14:textId="77777777" w:rsidR="00EA2C00" w:rsidRPr="0078131D" w:rsidRDefault="00EA2C00" w:rsidP="00EA2C00">
      <w:pPr>
        <w:rPr>
          <w:rFonts w:asciiTheme="minorHAnsi" w:hAnsiTheme="minorHAnsi" w:cstheme="minorHAnsi"/>
        </w:rPr>
      </w:pPr>
      <w:r w:rsidRPr="0078131D">
        <w:rPr>
          <w:rFonts w:asciiTheme="minorHAnsi" w:hAnsiTheme="minorHAnsi" w:cstheme="minorHAnsi"/>
        </w:rPr>
        <w:t>Psalm 8:1-5</w:t>
      </w:r>
    </w:p>
    <w:p w14:paraId="16F1AECD" w14:textId="77777777" w:rsidR="00EA2C00" w:rsidRPr="0078131D" w:rsidRDefault="00EA2C00" w:rsidP="00EA2C00">
      <w:pPr>
        <w:rPr>
          <w:rFonts w:asciiTheme="minorHAnsi" w:hAnsiTheme="minorHAnsi" w:cstheme="minorHAnsi"/>
          <w:i/>
          <w:iCs/>
        </w:rPr>
      </w:pPr>
      <w:r w:rsidRPr="0078131D">
        <w:rPr>
          <w:rFonts w:asciiTheme="minorHAnsi" w:hAnsiTheme="minorHAnsi" w:cstheme="minorHAnsi"/>
          <w:b/>
          <w:bCs/>
        </w:rPr>
        <w:t>“</w:t>
      </w:r>
      <w:r w:rsidRPr="0078131D">
        <w:rPr>
          <w:rFonts w:asciiTheme="minorHAnsi" w:hAnsiTheme="minorHAnsi" w:cstheme="minorHAnsi"/>
          <w:i/>
          <w:iCs/>
        </w:rPr>
        <w:t>What is man that you are mindful of him…?”</w:t>
      </w:r>
    </w:p>
    <w:p w14:paraId="50CBA0C0" w14:textId="77777777" w:rsidR="00EA2C00" w:rsidRPr="0078131D" w:rsidRDefault="00EA2C00" w:rsidP="00EA2C00">
      <w:pPr>
        <w:rPr>
          <w:rFonts w:asciiTheme="minorHAnsi" w:hAnsiTheme="minorHAnsi" w:cstheme="minorHAnsi"/>
        </w:rPr>
      </w:pPr>
      <w:r w:rsidRPr="0078131D">
        <w:rPr>
          <w:rFonts w:asciiTheme="minorHAnsi" w:hAnsiTheme="minorHAnsi" w:cstheme="minorHAnsi"/>
        </w:rPr>
        <w:t xml:space="preserve">In a time of increasing confusion in the world, the Church offers a rationale for order from the cosmos to your cranium, and everywhere in between. </w:t>
      </w:r>
    </w:p>
    <w:p w14:paraId="2EE2BB05" w14:textId="77777777" w:rsidR="00EA2C00" w:rsidRDefault="00EA2C00" w:rsidP="00EA2C00">
      <w:pPr>
        <w:jc w:val="both"/>
        <w:rPr>
          <w:rFonts w:asciiTheme="minorHAnsi" w:hAnsiTheme="minorHAnsi" w:cstheme="minorHAnsi"/>
          <w:color w:val="222222"/>
          <w:shd w:val="clear" w:color="auto" w:fill="FFFFFF"/>
        </w:rPr>
      </w:pPr>
    </w:p>
    <w:p w14:paraId="4B2D7D6A" w14:textId="110B71D8" w:rsidR="00EA2C00" w:rsidRDefault="00EA2C00" w:rsidP="00EA2C00">
      <w:pPr>
        <w:jc w:val="both"/>
        <w:rPr>
          <w:rFonts w:asciiTheme="minorHAnsi" w:hAnsiTheme="minorHAnsi" w:cstheme="minorHAnsi"/>
          <w:color w:val="222222"/>
          <w:shd w:val="clear" w:color="auto" w:fill="FFFFFF"/>
        </w:rPr>
      </w:pPr>
      <w:r w:rsidRPr="0078131D">
        <w:rPr>
          <w:rFonts w:asciiTheme="minorHAnsi" w:hAnsiTheme="minorHAnsi" w:cstheme="minorHAnsi"/>
          <w:color w:val="222222"/>
          <w:shd w:val="clear" w:color="auto" w:fill="FFFFFF"/>
        </w:rPr>
        <w:t xml:space="preserve">If a young person, or any person, can have Thirteen Reasons for </w:t>
      </w:r>
      <w:r>
        <w:rPr>
          <w:rFonts w:asciiTheme="minorHAnsi" w:hAnsiTheme="minorHAnsi" w:cstheme="minorHAnsi"/>
          <w:color w:val="222222"/>
          <w:shd w:val="clear" w:color="auto" w:fill="FFFFFF"/>
        </w:rPr>
        <w:t>despair, Christians should have at least as many reasons why we see things differently.  What are some reasons you have for optimism and not despair? _____________________________________________</w:t>
      </w:r>
      <w:r>
        <w:rPr>
          <w:rFonts w:asciiTheme="minorHAnsi" w:hAnsiTheme="minorHAnsi" w:cstheme="minorHAnsi"/>
          <w:color w:val="222222"/>
          <w:shd w:val="clear" w:color="auto" w:fill="FFFFFF"/>
        </w:rPr>
        <w:t>__________</w:t>
      </w:r>
      <w:r>
        <w:rPr>
          <w:rFonts w:asciiTheme="minorHAnsi" w:hAnsiTheme="minorHAnsi" w:cstheme="minorHAnsi"/>
          <w:color w:val="222222"/>
          <w:shd w:val="clear" w:color="auto" w:fill="FFFFFF"/>
        </w:rPr>
        <w:t>_</w:t>
      </w:r>
    </w:p>
    <w:p w14:paraId="2B313A1B" w14:textId="6BC54D9A" w:rsidR="00EA2C00" w:rsidRDefault="00EA2C00" w:rsidP="00EA2C00">
      <w:pPr>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_________________________________________________________</w:t>
      </w:r>
      <w:r>
        <w:rPr>
          <w:rFonts w:asciiTheme="minorHAnsi" w:hAnsiTheme="minorHAnsi" w:cstheme="minorHAnsi"/>
          <w:color w:val="222222"/>
          <w:shd w:val="clear" w:color="auto" w:fill="FFFFFF"/>
        </w:rPr>
        <w:t>_____________________</w:t>
      </w:r>
    </w:p>
    <w:p w14:paraId="1A8ED52F" w14:textId="1E77586D" w:rsidR="00EA2C00" w:rsidRDefault="00EA2C00" w:rsidP="00EA2C00">
      <w:pPr>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_________________________________________________________</w:t>
      </w:r>
      <w:r>
        <w:rPr>
          <w:rFonts w:asciiTheme="minorHAnsi" w:hAnsiTheme="minorHAnsi" w:cstheme="minorHAnsi"/>
          <w:color w:val="222222"/>
          <w:shd w:val="clear" w:color="auto" w:fill="FFFFFF"/>
        </w:rPr>
        <w:t>_____________________</w:t>
      </w:r>
    </w:p>
    <w:p w14:paraId="74952877" w14:textId="77777777" w:rsidR="00EA2C00" w:rsidRDefault="00EA2C00" w:rsidP="00EA2C00">
      <w:pPr>
        <w:jc w:val="both"/>
        <w:rPr>
          <w:rFonts w:asciiTheme="minorHAnsi" w:hAnsiTheme="minorHAnsi" w:cstheme="minorHAnsi"/>
          <w:color w:val="222222"/>
          <w:shd w:val="clear" w:color="auto" w:fill="FFFFFF"/>
        </w:rPr>
      </w:pPr>
    </w:p>
    <w:p w14:paraId="193E4682" w14:textId="77777777" w:rsidR="00EA2C00" w:rsidRPr="00451F58" w:rsidRDefault="00EA2C00" w:rsidP="00EA2C00">
      <w:r w:rsidRPr="00A846CE">
        <w:rPr>
          <w:b/>
          <w:bCs/>
          <w:i/>
          <w:iCs/>
        </w:rPr>
        <w:t>“From the lips of children and infants you have ordained praise because of your enemies, to silence the foe and the avenger.”</w:t>
      </w:r>
      <w:r>
        <w:rPr>
          <w:b/>
          <w:bCs/>
          <w:i/>
          <w:iCs/>
        </w:rPr>
        <w:t xml:space="preserve"> – Psalm 8:2</w:t>
      </w:r>
    </w:p>
    <w:p w14:paraId="0523A4A6" w14:textId="15F64870" w:rsidR="00EA2C00" w:rsidRDefault="00EA2C00" w:rsidP="00EA2C00">
      <w:pPr>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If you were in a conversation with a person who did not believe that God created the world, what could you point to in nature that might invite him to  reconsider his position?___________________________</w:t>
      </w:r>
      <w:r>
        <w:rPr>
          <w:rFonts w:asciiTheme="minorHAnsi" w:hAnsiTheme="minorHAnsi" w:cstheme="minorHAnsi"/>
          <w:color w:val="222222"/>
          <w:shd w:val="clear" w:color="auto" w:fill="FFFFFF"/>
        </w:rPr>
        <w:t>___________________________________________</w:t>
      </w:r>
    </w:p>
    <w:p w14:paraId="4370295B" w14:textId="5AF00A27" w:rsidR="00EA2C00" w:rsidRDefault="00EA2C00" w:rsidP="00EA2C00">
      <w:pPr>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_________________________________________________________</w:t>
      </w:r>
      <w:r>
        <w:rPr>
          <w:rFonts w:asciiTheme="minorHAnsi" w:hAnsiTheme="minorHAnsi" w:cstheme="minorHAnsi"/>
          <w:color w:val="222222"/>
          <w:shd w:val="clear" w:color="auto" w:fill="FFFFFF"/>
        </w:rPr>
        <w:t>_____________________</w:t>
      </w:r>
    </w:p>
    <w:p w14:paraId="40EF529D" w14:textId="5D8518AB" w:rsidR="00EA2C00" w:rsidRDefault="00EA2C00" w:rsidP="00EA2C00">
      <w:pPr>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_________________________________________________________</w:t>
      </w:r>
      <w:r>
        <w:rPr>
          <w:rFonts w:asciiTheme="minorHAnsi" w:hAnsiTheme="minorHAnsi" w:cstheme="minorHAnsi"/>
          <w:color w:val="222222"/>
          <w:shd w:val="clear" w:color="auto" w:fill="FFFFFF"/>
        </w:rPr>
        <w:t>_____________________</w:t>
      </w:r>
    </w:p>
    <w:p w14:paraId="69674072" w14:textId="77777777" w:rsidR="006C6288" w:rsidRDefault="006C6288" w:rsidP="00EA2C00">
      <w:pPr>
        <w:rPr>
          <w:b/>
          <w:bCs/>
          <w:i/>
          <w:iCs/>
        </w:rPr>
      </w:pPr>
    </w:p>
    <w:p w14:paraId="3841209C" w14:textId="3668B151" w:rsidR="00EA2C00" w:rsidRPr="00CC71C7" w:rsidRDefault="00EA2C00" w:rsidP="00EA2C00">
      <w:pPr>
        <w:rPr>
          <w:b/>
          <w:bCs/>
          <w:i/>
          <w:iCs/>
        </w:rPr>
      </w:pPr>
      <w:r w:rsidRPr="00CC71C7">
        <w:rPr>
          <w:b/>
          <w:bCs/>
          <w:i/>
          <w:iCs/>
        </w:rPr>
        <w:t>“You made him ruler over the works of your hands, you put everything under his feet.” Psalm 8:6</w:t>
      </w:r>
    </w:p>
    <w:p w14:paraId="358CD6C4" w14:textId="7E696936" w:rsidR="00EA2C00" w:rsidRDefault="00EA2C00" w:rsidP="00EA2C00">
      <w:pPr>
        <w:jc w:val="both"/>
        <w:rPr>
          <w:rFonts w:asciiTheme="minorHAnsi" w:hAnsiTheme="minorHAnsi" w:cstheme="minorHAnsi"/>
        </w:rPr>
      </w:pPr>
      <w:r>
        <w:rPr>
          <w:rFonts w:asciiTheme="minorHAnsi" w:hAnsiTheme="minorHAnsi" w:cstheme="minorHAnsi"/>
        </w:rPr>
        <w:t>People are not made to be subject to nature but to subdue nature and be stewards of nature, including our inner, human nature. How do people exercise dominion over nature responsibly? Irresponsibly? How do you subdue your inner, human nature? ______________________</w:t>
      </w:r>
      <w:r w:rsidR="006C6288">
        <w:rPr>
          <w:rFonts w:asciiTheme="minorHAnsi" w:hAnsiTheme="minorHAnsi" w:cstheme="minorHAnsi"/>
        </w:rPr>
        <w:t>_____</w:t>
      </w:r>
    </w:p>
    <w:p w14:paraId="7717EBBA" w14:textId="234AD5AA" w:rsidR="00EA2C00" w:rsidRDefault="00EA2C00" w:rsidP="00EA2C00">
      <w:pPr>
        <w:jc w:val="both"/>
        <w:rPr>
          <w:rFonts w:asciiTheme="minorHAnsi" w:hAnsiTheme="minorHAnsi" w:cstheme="minorHAnsi"/>
        </w:rPr>
      </w:pPr>
      <w:r>
        <w:rPr>
          <w:rFonts w:asciiTheme="minorHAnsi" w:hAnsiTheme="minorHAnsi" w:cstheme="minorHAnsi"/>
        </w:rPr>
        <w:t>_________________________________________________________</w:t>
      </w:r>
      <w:r w:rsidR="006C6288">
        <w:rPr>
          <w:rFonts w:asciiTheme="minorHAnsi" w:hAnsiTheme="minorHAnsi" w:cstheme="minorHAnsi"/>
        </w:rPr>
        <w:t>_____________________</w:t>
      </w:r>
    </w:p>
    <w:p w14:paraId="6BBB2632" w14:textId="015B0F42" w:rsidR="00EA2C00" w:rsidRDefault="00EA2C00" w:rsidP="00EA2C00">
      <w:pPr>
        <w:jc w:val="both"/>
        <w:rPr>
          <w:rFonts w:asciiTheme="minorHAnsi" w:hAnsiTheme="minorHAnsi" w:cstheme="minorHAnsi"/>
        </w:rPr>
      </w:pPr>
      <w:r>
        <w:rPr>
          <w:rFonts w:asciiTheme="minorHAnsi" w:hAnsiTheme="minorHAnsi" w:cstheme="minorHAnsi"/>
        </w:rPr>
        <w:t>_________________________________________________________</w:t>
      </w:r>
      <w:r w:rsidR="006C6288">
        <w:rPr>
          <w:rFonts w:asciiTheme="minorHAnsi" w:hAnsiTheme="minorHAnsi" w:cstheme="minorHAnsi"/>
        </w:rPr>
        <w:t>_____________________</w:t>
      </w:r>
    </w:p>
    <w:p w14:paraId="05B52E19" w14:textId="58A0F50A" w:rsidR="00EA2C00" w:rsidRDefault="00EA2C00" w:rsidP="00EA2C00">
      <w:pPr>
        <w:jc w:val="both"/>
        <w:rPr>
          <w:rFonts w:asciiTheme="minorHAnsi" w:hAnsiTheme="minorHAnsi" w:cstheme="minorHAnsi"/>
        </w:rPr>
      </w:pPr>
      <w:r>
        <w:rPr>
          <w:rFonts w:asciiTheme="minorHAnsi" w:hAnsiTheme="minorHAnsi" w:cstheme="minorHAnsi"/>
        </w:rPr>
        <w:t>_________________________________________________________</w:t>
      </w:r>
      <w:r w:rsidR="006C6288">
        <w:rPr>
          <w:rFonts w:asciiTheme="minorHAnsi" w:hAnsiTheme="minorHAnsi" w:cstheme="minorHAnsi"/>
        </w:rPr>
        <w:t>_____________________</w:t>
      </w:r>
    </w:p>
    <w:p w14:paraId="12B63825" w14:textId="77777777" w:rsidR="00EA2C00" w:rsidRDefault="00EA2C00" w:rsidP="00EA2C00">
      <w:pPr>
        <w:jc w:val="both"/>
        <w:rPr>
          <w:rFonts w:asciiTheme="minorHAnsi" w:hAnsiTheme="minorHAnsi" w:cstheme="minorHAnsi"/>
        </w:rPr>
      </w:pPr>
    </w:p>
    <w:p w14:paraId="7394ACB8" w14:textId="6B0673DE" w:rsidR="00EA2C00" w:rsidRDefault="00EA2C00" w:rsidP="00EA2C00">
      <w:pPr>
        <w:jc w:val="both"/>
        <w:rPr>
          <w:rFonts w:asciiTheme="minorHAnsi" w:hAnsiTheme="minorHAnsi" w:cstheme="minorHAnsi"/>
        </w:rPr>
      </w:pPr>
      <w:r>
        <w:rPr>
          <w:rFonts w:asciiTheme="minorHAnsi" w:hAnsiTheme="minorHAnsi" w:cstheme="minorHAnsi"/>
        </w:rPr>
        <w:lastRenderedPageBreak/>
        <w:t>Are there one, or two, or even thirteen reasons why a person might feel insignificant, unimportant or without a real purpose on the world? What might those reasons be? ________________________________</w:t>
      </w:r>
      <w:r w:rsidR="006C6288">
        <w:rPr>
          <w:rFonts w:asciiTheme="minorHAnsi" w:hAnsiTheme="minorHAnsi" w:cstheme="minorHAnsi"/>
        </w:rPr>
        <w:t>______________________________________________</w:t>
      </w:r>
    </w:p>
    <w:p w14:paraId="29B30169" w14:textId="3729752F" w:rsidR="00EA2C00" w:rsidRDefault="00EA2C00" w:rsidP="00EA2C00">
      <w:pPr>
        <w:jc w:val="both"/>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w:t>
      </w:r>
      <w:r w:rsidR="006C6288">
        <w:rPr>
          <w:rFonts w:asciiTheme="minorHAnsi" w:hAnsiTheme="minorHAnsi" w:cstheme="minorHAnsi"/>
        </w:rPr>
        <w:t>__________________________________________</w:t>
      </w:r>
    </w:p>
    <w:p w14:paraId="5349E8A5" w14:textId="77777777" w:rsidR="00EA2C00" w:rsidRDefault="00EA2C00" w:rsidP="00EA2C00">
      <w:pPr>
        <w:jc w:val="both"/>
        <w:rPr>
          <w:rFonts w:asciiTheme="minorHAnsi" w:hAnsiTheme="minorHAnsi" w:cstheme="minorHAnsi"/>
        </w:rPr>
      </w:pPr>
    </w:p>
    <w:p w14:paraId="556ED111" w14:textId="652526E0" w:rsidR="00EA2C00" w:rsidRDefault="00EA2C00" w:rsidP="00EA2C00">
      <w:pPr>
        <w:jc w:val="both"/>
        <w:rPr>
          <w:rFonts w:asciiTheme="minorHAnsi" w:hAnsiTheme="minorHAnsi" w:cstheme="minorHAnsi"/>
        </w:rPr>
      </w:pPr>
      <w:r>
        <w:rPr>
          <w:rFonts w:asciiTheme="minorHAnsi" w:hAnsiTheme="minorHAnsi" w:cstheme="minorHAnsi"/>
        </w:rPr>
        <w:t>If you were to tell Jesus these reasons what do you think He would say to you? __________________________________________________</w:t>
      </w:r>
      <w:r w:rsidR="006C6288">
        <w:rPr>
          <w:rFonts w:asciiTheme="minorHAnsi" w:hAnsiTheme="minorHAnsi" w:cstheme="minorHAnsi"/>
        </w:rPr>
        <w:t>____________________________</w:t>
      </w:r>
    </w:p>
    <w:p w14:paraId="17574BD3" w14:textId="6AA57A4B" w:rsidR="00EA2C00" w:rsidRDefault="00EA2C00" w:rsidP="00EA2C00">
      <w:pPr>
        <w:jc w:val="both"/>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w:t>
      </w:r>
      <w:r w:rsidR="006C6288">
        <w:rPr>
          <w:rFonts w:asciiTheme="minorHAnsi" w:hAnsiTheme="minorHAnsi" w:cstheme="minorHAnsi"/>
        </w:rPr>
        <w:t>__________________________________________</w:t>
      </w:r>
    </w:p>
    <w:p w14:paraId="0B049E8B" w14:textId="77777777" w:rsidR="00EA2C00" w:rsidRDefault="00EA2C00" w:rsidP="00EA2C00">
      <w:pPr>
        <w:jc w:val="both"/>
        <w:rPr>
          <w:rFonts w:asciiTheme="minorHAnsi" w:hAnsiTheme="minorHAnsi" w:cstheme="minorHAnsi"/>
        </w:rPr>
      </w:pPr>
    </w:p>
    <w:p w14:paraId="4B42F983" w14:textId="77777777" w:rsidR="00EA2C00" w:rsidRDefault="00EA2C00" w:rsidP="00EA2C00">
      <w:pPr>
        <w:widowControl w:val="0"/>
        <w:spacing w:line="180" w:lineRule="auto"/>
        <w:jc w:val="left"/>
        <w:rPr>
          <w:rFonts w:asciiTheme="minorHAnsi" w:hAnsiTheme="minorHAnsi" w:cstheme="minorHAnsi"/>
          <w:i/>
          <w:iCs/>
          <w:u w:val="single"/>
        </w:rPr>
      </w:pPr>
    </w:p>
    <w:p w14:paraId="636AE736" w14:textId="77777777" w:rsidR="00EA2C00" w:rsidRDefault="00EA2C00" w:rsidP="00EA2C00">
      <w:pPr>
        <w:widowControl w:val="0"/>
        <w:spacing w:line="180" w:lineRule="auto"/>
        <w:jc w:val="left"/>
        <w:rPr>
          <w:rFonts w:asciiTheme="minorHAnsi" w:hAnsiTheme="minorHAnsi" w:cstheme="minorHAnsi"/>
          <w:i/>
          <w:iCs/>
          <w:u w:val="single"/>
        </w:rPr>
      </w:pPr>
    </w:p>
    <w:p w14:paraId="1734ED8B" w14:textId="77777777" w:rsidR="00EA2C00" w:rsidRDefault="00EA2C00" w:rsidP="00EA2C00">
      <w:pPr>
        <w:widowControl w:val="0"/>
        <w:spacing w:line="180" w:lineRule="auto"/>
        <w:jc w:val="left"/>
        <w:rPr>
          <w:rFonts w:asciiTheme="minorHAnsi" w:hAnsiTheme="minorHAnsi" w:cstheme="minorHAnsi"/>
          <w:b/>
          <w:bCs/>
          <w:i/>
          <w:iCs/>
        </w:rPr>
      </w:pPr>
      <w:r w:rsidRPr="00957070">
        <w:rPr>
          <w:rFonts w:asciiTheme="minorHAnsi" w:hAnsiTheme="minorHAnsi" w:cstheme="minorHAnsi"/>
          <w:i/>
          <w:iCs/>
          <w:u w:val="single"/>
        </w:rPr>
        <w:t>Next Week:</w:t>
      </w:r>
      <w:r>
        <w:rPr>
          <w:rFonts w:asciiTheme="minorHAnsi" w:hAnsiTheme="minorHAnsi" w:cstheme="minorHAnsi"/>
          <w:i/>
          <w:iCs/>
        </w:rPr>
        <w:t xml:space="preserve"> “</w:t>
      </w:r>
      <w:r>
        <w:rPr>
          <w:rFonts w:asciiTheme="minorHAnsi" w:hAnsiTheme="minorHAnsi" w:cstheme="minorHAnsi"/>
          <w:b/>
          <w:bCs/>
          <w:i/>
          <w:iCs/>
        </w:rPr>
        <w:t>It’s A-Life!”</w:t>
      </w:r>
    </w:p>
    <w:p w14:paraId="6489A8B0" w14:textId="77777777" w:rsidR="00EA2C00" w:rsidRDefault="00EA2C00" w:rsidP="00EA2C00">
      <w:pPr>
        <w:widowControl w:val="0"/>
        <w:spacing w:line="180" w:lineRule="auto"/>
        <w:jc w:val="left"/>
        <w:rPr>
          <w:rFonts w:asciiTheme="minorHAnsi" w:hAnsiTheme="minorHAnsi" w:cstheme="minorHAnsi"/>
          <w:b/>
          <w:bCs/>
          <w:i/>
          <w:iCs/>
        </w:rPr>
      </w:pPr>
    </w:p>
    <w:p w14:paraId="101954D0" w14:textId="77777777" w:rsidR="00EA2C00" w:rsidRDefault="00EA2C00" w:rsidP="00EA2C00">
      <w:pPr>
        <w:widowControl w:val="0"/>
        <w:spacing w:line="180" w:lineRule="auto"/>
        <w:jc w:val="left"/>
        <w:rPr>
          <w:rFonts w:asciiTheme="minorHAnsi" w:hAnsiTheme="minorHAnsi" w:cstheme="minorHAnsi"/>
        </w:rPr>
      </w:pPr>
      <w:r w:rsidRPr="00957070">
        <w:rPr>
          <w:rFonts w:asciiTheme="minorHAnsi" w:hAnsiTheme="minorHAnsi" w:cstheme="minorHAnsi"/>
        </w:rPr>
        <w:t xml:space="preserve">While the world seems bent on an ethos of death, the Church insists on pulling for life. </w:t>
      </w:r>
      <w:r>
        <w:rPr>
          <w:rFonts w:asciiTheme="minorHAnsi" w:hAnsiTheme="minorHAnsi" w:cstheme="minorHAnsi"/>
        </w:rPr>
        <w:t>What does this verse from Psalm 139 say to you?</w:t>
      </w:r>
    </w:p>
    <w:p w14:paraId="36D7601E" w14:textId="77777777" w:rsidR="00EA2C00" w:rsidRDefault="00EA2C00" w:rsidP="00EA2C00">
      <w:pPr>
        <w:widowControl w:val="0"/>
        <w:spacing w:line="180" w:lineRule="auto"/>
        <w:jc w:val="left"/>
        <w:rPr>
          <w:rFonts w:asciiTheme="minorHAnsi" w:hAnsiTheme="minorHAnsi" w:cstheme="minorHAnsi"/>
        </w:rPr>
      </w:pPr>
    </w:p>
    <w:p w14:paraId="7F8F2D58" w14:textId="77777777" w:rsidR="00EA2C00" w:rsidRPr="00013226" w:rsidRDefault="00EA2C00" w:rsidP="00EA2C00">
      <w:pPr>
        <w:tabs>
          <w:tab w:val="left" w:pos="360"/>
        </w:tabs>
        <w:autoSpaceDE w:val="0"/>
        <w:autoSpaceDN w:val="0"/>
        <w:adjustRightInd w:val="0"/>
        <w:spacing w:line="240" w:lineRule="auto"/>
        <w:ind w:left="720" w:hanging="720"/>
        <w:rPr>
          <w:b/>
          <w:bCs/>
          <w:i/>
          <w:iCs/>
        </w:rPr>
      </w:pPr>
      <w:r>
        <w:rPr>
          <w:b/>
          <w:bCs/>
          <w:i/>
          <w:iCs/>
        </w:rPr>
        <w:t>“…</w:t>
      </w:r>
      <w:r w:rsidRPr="00013226">
        <w:rPr>
          <w:b/>
          <w:bCs/>
          <w:i/>
          <w:iCs/>
        </w:rPr>
        <w:t>it was you who formed my inward parts;</w:t>
      </w:r>
    </w:p>
    <w:p w14:paraId="32CB8FFE" w14:textId="77777777" w:rsidR="00EA2C00" w:rsidRPr="00013226" w:rsidRDefault="00EA2C00" w:rsidP="00EA2C00">
      <w:pPr>
        <w:autoSpaceDE w:val="0"/>
        <w:autoSpaceDN w:val="0"/>
        <w:adjustRightInd w:val="0"/>
        <w:spacing w:line="240" w:lineRule="auto"/>
        <w:ind w:left="720" w:hanging="180"/>
        <w:rPr>
          <w:b/>
          <w:bCs/>
          <w:i/>
          <w:iCs/>
        </w:rPr>
      </w:pPr>
      <w:r w:rsidRPr="00013226">
        <w:rPr>
          <w:b/>
          <w:bCs/>
          <w:i/>
          <w:iCs/>
        </w:rPr>
        <w:t>you knit me together in my mother’s womb.</w:t>
      </w:r>
    </w:p>
    <w:p w14:paraId="465FC30A" w14:textId="77777777" w:rsidR="00EA2C00" w:rsidRDefault="00EA2C00" w:rsidP="00EA2C00">
      <w:pPr>
        <w:tabs>
          <w:tab w:val="left" w:pos="360"/>
        </w:tabs>
        <w:autoSpaceDE w:val="0"/>
        <w:autoSpaceDN w:val="0"/>
        <w:adjustRightInd w:val="0"/>
        <w:spacing w:line="240" w:lineRule="auto"/>
        <w:ind w:left="1080" w:hanging="720"/>
        <w:rPr>
          <w:b/>
          <w:bCs/>
          <w:i/>
          <w:iCs/>
        </w:rPr>
      </w:pPr>
      <w:r w:rsidRPr="00013226">
        <w:rPr>
          <w:b/>
          <w:bCs/>
          <w:i/>
          <w:iCs/>
        </w:rPr>
        <w:t>I praise you, for I am fearfully and wonderfully made</w:t>
      </w:r>
      <w:r>
        <w:rPr>
          <w:b/>
          <w:bCs/>
          <w:i/>
          <w:iCs/>
        </w:rPr>
        <w:t xml:space="preserve">”. </w:t>
      </w:r>
    </w:p>
    <w:p w14:paraId="62CA2036" w14:textId="77777777" w:rsidR="00EA2C00" w:rsidRDefault="00EA2C00" w:rsidP="00EA2C00">
      <w:pPr>
        <w:tabs>
          <w:tab w:val="left" w:pos="360"/>
        </w:tabs>
        <w:autoSpaceDE w:val="0"/>
        <w:autoSpaceDN w:val="0"/>
        <w:adjustRightInd w:val="0"/>
        <w:spacing w:line="240" w:lineRule="auto"/>
        <w:ind w:left="720" w:hanging="720"/>
        <w:rPr>
          <w:b/>
          <w:bCs/>
          <w:i/>
          <w:iCs/>
        </w:rPr>
      </w:pPr>
    </w:p>
    <w:p w14:paraId="7F429FB0" w14:textId="0EF3F630" w:rsidR="00EA2C00" w:rsidRDefault="00EA2C00" w:rsidP="00EA2C00">
      <w:pPr>
        <w:tabs>
          <w:tab w:val="left" w:pos="360"/>
        </w:tabs>
        <w:autoSpaceDE w:val="0"/>
        <w:autoSpaceDN w:val="0"/>
        <w:adjustRightInd w:val="0"/>
        <w:spacing w:line="240" w:lineRule="auto"/>
        <w:ind w:left="720" w:hanging="720"/>
        <w:jc w:val="left"/>
        <w:rPr>
          <w:b/>
          <w:bCs/>
        </w:rPr>
      </w:pPr>
      <w:r>
        <w:rPr>
          <w:b/>
          <w:bCs/>
        </w:rPr>
        <w:t>________________________________________________________</w:t>
      </w:r>
      <w:r w:rsidR="006C6288">
        <w:rPr>
          <w:b/>
          <w:bCs/>
        </w:rPr>
        <w:t>_____________________</w:t>
      </w:r>
    </w:p>
    <w:p w14:paraId="39F52E9B" w14:textId="6C433E09" w:rsidR="00EA2C00" w:rsidRDefault="00EA2C00" w:rsidP="00EA2C00">
      <w:pPr>
        <w:tabs>
          <w:tab w:val="left" w:pos="360"/>
        </w:tabs>
        <w:autoSpaceDE w:val="0"/>
        <w:autoSpaceDN w:val="0"/>
        <w:adjustRightInd w:val="0"/>
        <w:spacing w:line="240" w:lineRule="auto"/>
        <w:ind w:left="720" w:hanging="720"/>
        <w:jc w:val="left"/>
        <w:rPr>
          <w:b/>
          <w:bCs/>
        </w:rPr>
      </w:pPr>
      <w:r>
        <w:rPr>
          <w:b/>
          <w:bCs/>
        </w:rPr>
        <w:t>________________________________________________________</w:t>
      </w:r>
      <w:r w:rsidR="006C6288">
        <w:rPr>
          <w:b/>
          <w:bCs/>
        </w:rPr>
        <w:t>_____________________</w:t>
      </w:r>
    </w:p>
    <w:p w14:paraId="0E09B9F7" w14:textId="2B0FBFED" w:rsidR="00EA2C00" w:rsidRPr="00013226" w:rsidRDefault="00EA2C00" w:rsidP="00EA2C00">
      <w:pPr>
        <w:tabs>
          <w:tab w:val="left" w:pos="360"/>
        </w:tabs>
        <w:autoSpaceDE w:val="0"/>
        <w:autoSpaceDN w:val="0"/>
        <w:adjustRightInd w:val="0"/>
        <w:spacing w:line="240" w:lineRule="auto"/>
        <w:ind w:left="720" w:hanging="720"/>
        <w:jc w:val="left"/>
        <w:rPr>
          <w:b/>
          <w:bCs/>
        </w:rPr>
      </w:pPr>
      <w:r>
        <w:rPr>
          <w:b/>
          <w:bCs/>
        </w:rPr>
        <w:t>________________________________________________________</w:t>
      </w:r>
      <w:r w:rsidR="006C6288">
        <w:rPr>
          <w:b/>
          <w:bCs/>
        </w:rPr>
        <w:t>_____________________</w:t>
      </w:r>
      <w:bookmarkStart w:id="0" w:name="_GoBack"/>
      <w:bookmarkEnd w:id="0"/>
    </w:p>
    <w:p w14:paraId="2630016A" w14:textId="77777777" w:rsidR="00EA2C00" w:rsidRDefault="00EA2C00" w:rsidP="00EA2C00">
      <w:pPr>
        <w:widowControl w:val="0"/>
      </w:pPr>
      <w:r>
        <w:t> </w:t>
      </w:r>
    </w:p>
    <w:p w14:paraId="1AB2FA54" w14:textId="77777777" w:rsidR="00EA2C00" w:rsidRDefault="00EA2C00" w:rsidP="00EA2C00">
      <w:pPr>
        <w:widowControl w:val="0"/>
      </w:pPr>
    </w:p>
    <w:p w14:paraId="3E743D71" w14:textId="77777777" w:rsidR="008A5BEB" w:rsidRDefault="008A5BEB"/>
    <w:sectPr w:rsidR="008A5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wNDMxtjAyMjYzNbVQ0lEKTi0uzszPAykwrAUAG/GScCwAAAA="/>
  </w:docVars>
  <w:rsids>
    <w:rsidRoot w:val="00EA2C00"/>
    <w:rsid w:val="006C6288"/>
    <w:rsid w:val="008A5BEB"/>
    <w:rsid w:val="00EA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834B"/>
  <w15:chartTrackingRefBased/>
  <w15:docId w15:val="{B3C894E5-85B2-47BB-A28E-5C8BF014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1</cp:revision>
  <dcterms:created xsi:type="dcterms:W3CDTF">2020-01-06T20:33:00Z</dcterms:created>
  <dcterms:modified xsi:type="dcterms:W3CDTF">2020-01-06T20:38:00Z</dcterms:modified>
</cp:coreProperties>
</file>